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72" w:rsidRPr="00C01166" w:rsidRDefault="00546E15" w:rsidP="00677272">
      <w:pPr>
        <w:adjustRightInd w:val="0"/>
        <w:snapToGrid w:val="0"/>
        <w:jc w:val="center"/>
        <w:rPr>
          <w:rFonts w:ascii="方正小标宋简体" w:eastAsia="方正小标宋简体" w:hAnsiTheme="minorEastAsia" w:cs="宋体"/>
          <w:b/>
          <w:color w:val="000000"/>
          <w:kern w:val="0"/>
          <w:sz w:val="44"/>
          <w:szCs w:val="44"/>
        </w:rPr>
      </w:pPr>
      <w:r w:rsidRPr="00C01166">
        <w:rPr>
          <w:rFonts w:ascii="方正小标宋简体" w:eastAsia="方正小标宋简体" w:hAnsiTheme="minorEastAsia" w:cs="宋体" w:hint="eastAsia"/>
          <w:b/>
          <w:color w:val="000000"/>
          <w:kern w:val="0"/>
          <w:sz w:val="44"/>
          <w:szCs w:val="44"/>
        </w:rPr>
        <w:t>中国石油大学（华东）</w:t>
      </w:r>
    </w:p>
    <w:p w:rsidR="00546E15" w:rsidRPr="00677272" w:rsidRDefault="00546E15" w:rsidP="00677272">
      <w:pPr>
        <w:adjustRightInd w:val="0"/>
        <w:snapToGrid w:val="0"/>
        <w:ind w:rightChars="-94" w:right="-197"/>
        <w:jc w:val="center"/>
        <w:rPr>
          <w:rFonts w:ascii="方正小标宋简体" w:eastAsia="方正小标宋简体" w:hAnsiTheme="minorEastAsia" w:cs="宋体"/>
          <w:color w:val="000000"/>
          <w:kern w:val="0"/>
          <w:sz w:val="44"/>
          <w:szCs w:val="44"/>
        </w:rPr>
      </w:pPr>
      <w:r w:rsidRPr="00C01166">
        <w:rPr>
          <w:rFonts w:ascii="方正小标宋简体" w:eastAsia="方正小标宋简体" w:hAnsiTheme="minorEastAsia" w:cs="宋体" w:hint="eastAsia"/>
          <w:b/>
          <w:color w:val="000000"/>
          <w:kern w:val="0"/>
          <w:sz w:val="44"/>
          <w:szCs w:val="44"/>
        </w:rPr>
        <w:t>教学奖励、</w:t>
      </w:r>
      <w:r w:rsidR="002661ED" w:rsidRPr="00C01166">
        <w:rPr>
          <w:rFonts w:ascii="方正小标宋简体" w:eastAsia="方正小标宋简体" w:hAnsiTheme="minorEastAsia" w:cs="宋体" w:hint="eastAsia"/>
          <w:b/>
          <w:color w:val="000000"/>
          <w:kern w:val="0"/>
          <w:sz w:val="44"/>
          <w:szCs w:val="44"/>
        </w:rPr>
        <w:t>教学</w:t>
      </w:r>
      <w:r w:rsidRPr="00C01166">
        <w:rPr>
          <w:rFonts w:ascii="方正小标宋简体" w:eastAsia="方正小标宋简体" w:hAnsiTheme="minorEastAsia" w:cs="宋体" w:hint="eastAsia"/>
          <w:b/>
          <w:color w:val="000000"/>
          <w:kern w:val="0"/>
          <w:sz w:val="44"/>
          <w:szCs w:val="44"/>
        </w:rPr>
        <w:t>项目</w:t>
      </w:r>
      <w:r w:rsidR="00FE2E69" w:rsidRPr="00C01166">
        <w:rPr>
          <w:rFonts w:ascii="方正小标宋简体" w:eastAsia="方正小标宋简体" w:hAnsiTheme="minorEastAsia" w:cs="宋体" w:hint="eastAsia"/>
          <w:b/>
          <w:color w:val="000000"/>
          <w:kern w:val="0"/>
          <w:sz w:val="44"/>
          <w:szCs w:val="44"/>
        </w:rPr>
        <w:t>、</w:t>
      </w:r>
      <w:r w:rsidR="002661ED" w:rsidRPr="00C01166">
        <w:rPr>
          <w:rFonts w:ascii="方正小标宋简体" w:eastAsia="方正小标宋简体" w:hAnsiTheme="minorEastAsia" w:cs="宋体" w:hint="eastAsia"/>
          <w:b/>
          <w:color w:val="000000"/>
          <w:kern w:val="0"/>
          <w:sz w:val="44"/>
          <w:szCs w:val="44"/>
        </w:rPr>
        <w:t>教学</w:t>
      </w:r>
      <w:r w:rsidR="00FE2E69" w:rsidRPr="00C01166">
        <w:rPr>
          <w:rFonts w:ascii="方正小标宋简体" w:eastAsia="方正小标宋简体" w:hAnsiTheme="minorEastAsia" w:cs="宋体" w:hint="eastAsia"/>
          <w:b/>
          <w:color w:val="000000"/>
          <w:kern w:val="0"/>
          <w:sz w:val="44"/>
          <w:szCs w:val="44"/>
        </w:rPr>
        <w:t>论文</w:t>
      </w:r>
      <w:r w:rsidR="009046B7" w:rsidRPr="00C01166">
        <w:rPr>
          <w:rFonts w:ascii="方正小标宋简体" w:eastAsia="方正小标宋简体" w:hAnsiTheme="minorEastAsia" w:cs="宋体" w:hint="eastAsia"/>
          <w:b/>
          <w:color w:val="000000"/>
          <w:kern w:val="0"/>
          <w:sz w:val="44"/>
          <w:szCs w:val="44"/>
        </w:rPr>
        <w:t>期刊</w:t>
      </w:r>
      <w:r w:rsidR="00D61277" w:rsidRPr="00C01166">
        <w:rPr>
          <w:rFonts w:ascii="方正小标宋简体" w:eastAsia="方正小标宋简体" w:hAnsiTheme="minorEastAsia" w:cs="宋体" w:hint="eastAsia"/>
          <w:b/>
          <w:color w:val="000000"/>
          <w:kern w:val="0"/>
          <w:sz w:val="44"/>
          <w:szCs w:val="44"/>
        </w:rPr>
        <w:t>分类</w:t>
      </w:r>
      <w:r w:rsidRPr="00C01166">
        <w:rPr>
          <w:rFonts w:ascii="方正小标宋简体" w:eastAsia="方正小标宋简体" w:hAnsiTheme="minorEastAsia" w:cs="宋体" w:hint="eastAsia"/>
          <w:b/>
          <w:color w:val="000000"/>
          <w:kern w:val="0"/>
          <w:sz w:val="44"/>
          <w:szCs w:val="44"/>
        </w:rPr>
        <w:t>目录</w:t>
      </w:r>
    </w:p>
    <w:p w:rsidR="004A1770" w:rsidRDefault="004A1770" w:rsidP="00546E15">
      <w:pPr>
        <w:adjustRightInd w:val="0"/>
        <w:snapToGrid w:val="0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546E15" w:rsidRPr="000C3D59" w:rsidRDefault="00546E15" w:rsidP="00546E15">
      <w:pPr>
        <w:adjustRightInd w:val="0"/>
        <w:snapToGrid w:val="0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0C3D59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一、教学奖励目录</w:t>
      </w:r>
      <w:r w:rsidR="00257424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（2018版）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710"/>
        <w:gridCol w:w="780"/>
        <w:gridCol w:w="3189"/>
        <w:gridCol w:w="2976"/>
        <w:gridCol w:w="1560"/>
      </w:tblGrid>
      <w:tr w:rsidR="00660FD2" w:rsidRPr="00025E67" w:rsidTr="00701781">
        <w:trPr>
          <w:trHeight w:hRule="exact" w:val="794"/>
          <w:jc w:val="center"/>
        </w:trPr>
        <w:tc>
          <w:tcPr>
            <w:tcW w:w="710" w:type="dxa"/>
            <w:noWrap/>
            <w:vAlign w:val="center"/>
            <w:hideMark/>
          </w:tcPr>
          <w:p w:rsidR="00660FD2" w:rsidRPr="00BF4C74" w:rsidRDefault="00660FD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80" w:type="dxa"/>
            <w:noWrap/>
            <w:vAlign w:val="center"/>
            <w:hideMark/>
          </w:tcPr>
          <w:p w:rsidR="00660FD2" w:rsidRPr="00BF4C74" w:rsidRDefault="00660FD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9" w:type="dxa"/>
            <w:vAlign w:val="center"/>
            <w:hideMark/>
          </w:tcPr>
          <w:p w:rsidR="00660FD2" w:rsidRPr="00BF4C74" w:rsidRDefault="00660FD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2976" w:type="dxa"/>
            <w:vAlign w:val="center"/>
            <w:hideMark/>
          </w:tcPr>
          <w:p w:rsidR="00660FD2" w:rsidRPr="00BF4C74" w:rsidRDefault="00660FD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颁奖部门</w:t>
            </w:r>
          </w:p>
        </w:tc>
        <w:tc>
          <w:tcPr>
            <w:tcW w:w="1560" w:type="dxa"/>
            <w:noWrap/>
            <w:vAlign w:val="center"/>
            <w:hideMark/>
          </w:tcPr>
          <w:p w:rsidR="00660FD2" w:rsidRPr="00BF4C74" w:rsidRDefault="00660FD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 w:rsidR="00660FD2" w:rsidRPr="00025E67" w:rsidTr="00701781">
        <w:trPr>
          <w:trHeight w:hRule="exact" w:val="794"/>
          <w:jc w:val="center"/>
        </w:trPr>
        <w:tc>
          <w:tcPr>
            <w:tcW w:w="710" w:type="dxa"/>
            <w:vMerge w:val="restart"/>
            <w:noWrap/>
            <w:vAlign w:val="center"/>
            <w:hideMark/>
          </w:tcPr>
          <w:p w:rsidR="00804CBB" w:rsidRPr="006D20EB" w:rsidRDefault="00660FD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D20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成</w:t>
            </w:r>
          </w:p>
          <w:p w:rsidR="00660FD2" w:rsidRPr="006D20EB" w:rsidRDefault="00660FD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D20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果</w:t>
            </w:r>
          </w:p>
          <w:p w:rsidR="00490033" w:rsidRPr="006D20EB" w:rsidRDefault="00490033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D20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80" w:type="dxa"/>
            <w:noWrap/>
            <w:vAlign w:val="center"/>
            <w:hideMark/>
          </w:tcPr>
          <w:p w:rsidR="00660FD2" w:rsidRPr="00BF4C74" w:rsidRDefault="00660FD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89" w:type="dxa"/>
            <w:vAlign w:val="center"/>
            <w:hideMark/>
          </w:tcPr>
          <w:p w:rsidR="00660FD2" w:rsidRPr="00BF4C74" w:rsidRDefault="00660FD2" w:rsidP="00025E6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国家级教学成果奖</w:t>
            </w:r>
          </w:p>
        </w:tc>
        <w:tc>
          <w:tcPr>
            <w:tcW w:w="2976" w:type="dxa"/>
            <w:vAlign w:val="center"/>
            <w:hideMark/>
          </w:tcPr>
          <w:p w:rsidR="00660FD2" w:rsidRPr="00BF4C74" w:rsidRDefault="00660FD2" w:rsidP="003C4D3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教育部</w:t>
            </w:r>
          </w:p>
        </w:tc>
        <w:tc>
          <w:tcPr>
            <w:tcW w:w="1560" w:type="dxa"/>
            <w:noWrap/>
            <w:vAlign w:val="center"/>
            <w:hideMark/>
          </w:tcPr>
          <w:p w:rsidR="00660FD2" w:rsidRPr="00BF4C74" w:rsidRDefault="00660FD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</w:tr>
      <w:tr w:rsidR="00660FD2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660FD2" w:rsidRPr="006D20EB" w:rsidRDefault="00660FD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:rsidR="00660FD2" w:rsidRPr="00BF4C74" w:rsidRDefault="00660FD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89" w:type="dxa"/>
            <w:vAlign w:val="center"/>
            <w:hideMark/>
          </w:tcPr>
          <w:p w:rsidR="00660FD2" w:rsidRPr="00BF4C74" w:rsidRDefault="00660FD2" w:rsidP="00025E6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山东省教学成果奖</w:t>
            </w:r>
          </w:p>
        </w:tc>
        <w:tc>
          <w:tcPr>
            <w:tcW w:w="2976" w:type="dxa"/>
            <w:vAlign w:val="center"/>
            <w:hideMark/>
          </w:tcPr>
          <w:p w:rsidR="00660FD2" w:rsidRPr="00BF4C74" w:rsidRDefault="00660FD2" w:rsidP="003C4D3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山东省教育厅</w:t>
            </w:r>
          </w:p>
        </w:tc>
        <w:tc>
          <w:tcPr>
            <w:tcW w:w="1560" w:type="dxa"/>
            <w:noWrap/>
            <w:vAlign w:val="center"/>
            <w:hideMark/>
          </w:tcPr>
          <w:p w:rsidR="00660FD2" w:rsidRPr="00BF4C74" w:rsidRDefault="00660FD2" w:rsidP="00660FD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省部级</w:t>
            </w:r>
            <w:r w:rsidR="003C4D3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br/>
            </w:r>
            <w:r w:rsidR="003D4703"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（政府</w:t>
            </w:r>
            <w:r w:rsidR="00AA4539"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类</w:t>
            </w:r>
            <w:r w:rsidR="003D4703"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3D4703" w:rsidRPr="006D20EB" w:rsidRDefault="003D4703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:rsidR="003D4703" w:rsidRPr="00BF4C74" w:rsidRDefault="003D4703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89" w:type="dxa"/>
            <w:vAlign w:val="center"/>
            <w:hideMark/>
          </w:tcPr>
          <w:p w:rsidR="003D4703" w:rsidRPr="00BF4C74" w:rsidRDefault="003D4703" w:rsidP="00025E6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中国石油教育学</w:t>
            </w:r>
            <w:proofErr w:type="gramStart"/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会教学</w:t>
            </w:r>
            <w:proofErr w:type="gramEnd"/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成果奖</w:t>
            </w:r>
          </w:p>
        </w:tc>
        <w:tc>
          <w:tcPr>
            <w:tcW w:w="2976" w:type="dxa"/>
            <w:vAlign w:val="center"/>
            <w:hideMark/>
          </w:tcPr>
          <w:p w:rsidR="003D4703" w:rsidRPr="00BF4C74" w:rsidRDefault="003D4703" w:rsidP="003C4D3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中国石油教育学会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3D4703" w:rsidRPr="00BF4C74" w:rsidRDefault="003D4703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省部级</w:t>
            </w:r>
            <w:r w:rsidR="003C4D31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br/>
            </w: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A4539"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其他类</w:t>
            </w: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</w:tcPr>
          <w:p w:rsidR="003D4703" w:rsidRPr="006D20EB" w:rsidRDefault="003D4703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3D4703" w:rsidRPr="00BF4C74" w:rsidRDefault="003D4703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89" w:type="dxa"/>
            <w:vAlign w:val="center"/>
          </w:tcPr>
          <w:p w:rsidR="003D4703" w:rsidRPr="00BF4C74" w:rsidRDefault="003D4703" w:rsidP="00025E6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中国学位与研究生教育学会研究生教学成果奖</w:t>
            </w:r>
          </w:p>
        </w:tc>
        <w:tc>
          <w:tcPr>
            <w:tcW w:w="2976" w:type="dxa"/>
            <w:vAlign w:val="center"/>
          </w:tcPr>
          <w:p w:rsidR="003D4703" w:rsidRPr="00BF4C74" w:rsidRDefault="003D4703" w:rsidP="003C4D3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中国学位与研究生教育学会</w:t>
            </w:r>
          </w:p>
        </w:tc>
        <w:tc>
          <w:tcPr>
            <w:tcW w:w="1560" w:type="dxa"/>
            <w:vMerge/>
            <w:vAlign w:val="center"/>
          </w:tcPr>
          <w:p w:rsidR="003D4703" w:rsidRPr="00BF4C74" w:rsidRDefault="003D4703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0FD2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660FD2" w:rsidRPr="006D20EB" w:rsidRDefault="00660FD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660FD2" w:rsidRPr="00BF4C74" w:rsidRDefault="00557FAD" w:rsidP="0068349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89" w:type="dxa"/>
            <w:vAlign w:val="center"/>
          </w:tcPr>
          <w:p w:rsidR="00660FD2" w:rsidRPr="00BF4C74" w:rsidRDefault="00660FD2" w:rsidP="0068349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校级教学成果奖</w:t>
            </w:r>
          </w:p>
        </w:tc>
        <w:tc>
          <w:tcPr>
            <w:tcW w:w="2976" w:type="dxa"/>
            <w:vAlign w:val="center"/>
          </w:tcPr>
          <w:p w:rsidR="00660FD2" w:rsidRPr="00BF4C74" w:rsidRDefault="00660FD2" w:rsidP="003C4D3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教务处、研究生院</w:t>
            </w:r>
          </w:p>
        </w:tc>
        <w:tc>
          <w:tcPr>
            <w:tcW w:w="1560" w:type="dxa"/>
            <w:noWrap/>
            <w:vAlign w:val="center"/>
            <w:hideMark/>
          </w:tcPr>
          <w:p w:rsidR="00660FD2" w:rsidRPr="00BF4C74" w:rsidRDefault="00660FD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厅局级</w:t>
            </w:r>
          </w:p>
        </w:tc>
      </w:tr>
      <w:tr w:rsidR="00413A22" w:rsidRPr="00025E67" w:rsidTr="00701781">
        <w:trPr>
          <w:trHeight w:hRule="exact" w:val="794"/>
          <w:jc w:val="center"/>
        </w:trPr>
        <w:tc>
          <w:tcPr>
            <w:tcW w:w="710" w:type="dxa"/>
            <w:vMerge w:val="restart"/>
            <w:noWrap/>
            <w:vAlign w:val="center"/>
            <w:hideMark/>
          </w:tcPr>
          <w:p w:rsidR="00804CBB" w:rsidRPr="006D20EB" w:rsidRDefault="00413A2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D20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建</w:t>
            </w:r>
          </w:p>
          <w:p w:rsidR="00804CBB" w:rsidRPr="006D20EB" w:rsidRDefault="00413A2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D20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设</w:t>
            </w:r>
          </w:p>
          <w:p w:rsidR="00413A22" w:rsidRPr="006D20EB" w:rsidRDefault="00413A2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D20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80" w:type="dxa"/>
            <w:noWrap/>
            <w:vAlign w:val="center"/>
          </w:tcPr>
          <w:p w:rsidR="00413A22" w:rsidRPr="00BF4C74" w:rsidRDefault="00413A22" w:rsidP="0068349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89" w:type="dxa"/>
            <w:vAlign w:val="center"/>
          </w:tcPr>
          <w:p w:rsidR="00413A22" w:rsidRPr="00BF4C74" w:rsidRDefault="00413A22" w:rsidP="0068349B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国家精品课程（在线开放课程、线下精品课程）</w:t>
            </w:r>
          </w:p>
        </w:tc>
        <w:tc>
          <w:tcPr>
            <w:tcW w:w="2976" w:type="dxa"/>
            <w:vMerge w:val="restart"/>
            <w:vAlign w:val="center"/>
          </w:tcPr>
          <w:p w:rsidR="00413A22" w:rsidRPr="00BF4C74" w:rsidRDefault="00413A22" w:rsidP="003C4D3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教育部（办公厅或高教司）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:rsidR="00413A22" w:rsidRPr="00BF4C74" w:rsidRDefault="00413A2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</w:tr>
      <w:tr w:rsidR="00413A22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413A22" w:rsidRPr="00BF4C74" w:rsidRDefault="00413A2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413A22" w:rsidRPr="00BF4C74" w:rsidRDefault="00413A2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89" w:type="dxa"/>
            <w:vAlign w:val="center"/>
          </w:tcPr>
          <w:p w:rsidR="00413A22" w:rsidRPr="00BF4C74" w:rsidRDefault="00413A22" w:rsidP="00025E67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国家精品视频公开课、精品资源共享课</w:t>
            </w:r>
          </w:p>
        </w:tc>
        <w:tc>
          <w:tcPr>
            <w:tcW w:w="2976" w:type="dxa"/>
            <w:vMerge/>
            <w:vAlign w:val="center"/>
          </w:tcPr>
          <w:p w:rsidR="00413A22" w:rsidRPr="00BF4C74" w:rsidRDefault="00413A22" w:rsidP="003C4D3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13A22" w:rsidRPr="00BF4C74" w:rsidRDefault="00413A22" w:rsidP="00025E6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3A22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</w:tcPr>
          <w:p w:rsidR="00413A22" w:rsidRPr="00BF4C74" w:rsidRDefault="00413A22" w:rsidP="001D055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413A22" w:rsidRPr="00BF4C74" w:rsidRDefault="00413A22" w:rsidP="001D055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89" w:type="dxa"/>
            <w:vAlign w:val="center"/>
          </w:tcPr>
          <w:p w:rsidR="00413A22" w:rsidRPr="00BF4C74" w:rsidRDefault="00413A22" w:rsidP="001D0552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教育部来华留学英文授课品牌课程</w:t>
            </w:r>
          </w:p>
        </w:tc>
        <w:tc>
          <w:tcPr>
            <w:tcW w:w="2976" w:type="dxa"/>
            <w:vAlign w:val="center"/>
          </w:tcPr>
          <w:p w:rsidR="00413A22" w:rsidRPr="00BF4C74" w:rsidRDefault="00413A22" w:rsidP="003C4D3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教育部国际合作与交流司</w:t>
            </w:r>
          </w:p>
        </w:tc>
        <w:tc>
          <w:tcPr>
            <w:tcW w:w="1560" w:type="dxa"/>
            <w:vMerge/>
            <w:vAlign w:val="center"/>
          </w:tcPr>
          <w:p w:rsidR="00413A22" w:rsidRPr="00BF4C74" w:rsidRDefault="00413A22" w:rsidP="001D055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3A22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</w:tcPr>
          <w:p w:rsidR="00413A22" w:rsidRPr="00BF4C74" w:rsidRDefault="00413A22" w:rsidP="00413A2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413A22" w:rsidRPr="00BF4C74" w:rsidRDefault="00413A22" w:rsidP="00413A2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89" w:type="dxa"/>
            <w:vAlign w:val="center"/>
          </w:tcPr>
          <w:p w:rsidR="00413A22" w:rsidRPr="00BF4C74" w:rsidRDefault="00413A22" w:rsidP="00413A22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国家级示范性虚拟仿真实验项目</w:t>
            </w:r>
          </w:p>
        </w:tc>
        <w:tc>
          <w:tcPr>
            <w:tcW w:w="2976" w:type="dxa"/>
            <w:vAlign w:val="center"/>
          </w:tcPr>
          <w:p w:rsidR="00413A22" w:rsidRPr="00BF4C74" w:rsidRDefault="00413A22" w:rsidP="003C4D3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教育部（办公厅或高教司）</w:t>
            </w:r>
          </w:p>
        </w:tc>
        <w:tc>
          <w:tcPr>
            <w:tcW w:w="1560" w:type="dxa"/>
            <w:vMerge/>
            <w:vAlign w:val="center"/>
          </w:tcPr>
          <w:p w:rsidR="00413A22" w:rsidRPr="00BF4C74" w:rsidRDefault="00413A22" w:rsidP="00413A2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3D4703" w:rsidRPr="00BF4C74" w:rsidRDefault="003D4703" w:rsidP="00413A2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3D4703" w:rsidRPr="00BF4C74" w:rsidRDefault="003D4703" w:rsidP="00413A2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89" w:type="dxa"/>
            <w:vAlign w:val="center"/>
          </w:tcPr>
          <w:p w:rsidR="003D4703" w:rsidRPr="00BF4C74" w:rsidRDefault="003D4703" w:rsidP="00413A22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山东省精品课程（在线开放课程、线下精品课程）</w:t>
            </w:r>
          </w:p>
        </w:tc>
        <w:tc>
          <w:tcPr>
            <w:tcW w:w="2976" w:type="dxa"/>
            <w:vAlign w:val="center"/>
          </w:tcPr>
          <w:p w:rsidR="003D4703" w:rsidRPr="00BF4C74" w:rsidRDefault="003D4703" w:rsidP="003C4D3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山东省教育厅</w:t>
            </w:r>
          </w:p>
        </w:tc>
        <w:tc>
          <w:tcPr>
            <w:tcW w:w="1560" w:type="dxa"/>
            <w:vMerge w:val="restart"/>
            <w:noWrap/>
            <w:vAlign w:val="center"/>
            <w:hideMark/>
          </w:tcPr>
          <w:p w:rsidR="003D4703" w:rsidRPr="00BF4C74" w:rsidRDefault="003D4703" w:rsidP="00413A2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省部级</w:t>
            </w:r>
            <w:r w:rsidR="003C4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（政府</w:t>
            </w:r>
            <w:r w:rsidR="00AA4539"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类</w:t>
            </w: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3D4703" w:rsidRPr="00BF4C74" w:rsidRDefault="003D4703" w:rsidP="00413A2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3D4703" w:rsidRPr="00BF4C74" w:rsidRDefault="003D4703" w:rsidP="00413A2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89" w:type="dxa"/>
            <w:vAlign w:val="center"/>
          </w:tcPr>
          <w:p w:rsidR="003D4703" w:rsidRPr="00BF4C74" w:rsidRDefault="003D4703" w:rsidP="00413A22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中国专业学位教学案例（优秀案例、入库案例） </w:t>
            </w:r>
          </w:p>
        </w:tc>
        <w:tc>
          <w:tcPr>
            <w:tcW w:w="2976" w:type="dxa"/>
            <w:vAlign w:val="center"/>
          </w:tcPr>
          <w:p w:rsidR="003D4703" w:rsidRPr="00BF4C74" w:rsidRDefault="003D4703" w:rsidP="003C4D3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中国专业学位教学案例中心</w:t>
            </w:r>
          </w:p>
        </w:tc>
        <w:tc>
          <w:tcPr>
            <w:tcW w:w="1560" w:type="dxa"/>
            <w:vMerge/>
            <w:vAlign w:val="center"/>
            <w:hideMark/>
          </w:tcPr>
          <w:p w:rsidR="003D4703" w:rsidRPr="00BF4C74" w:rsidRDefault="003D4703" w:rsidP="00413A2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13A22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413A22" w:rsidRPr="00BF4C74" w:rsidRDefault="00413A22" w:rsidP="00413A2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 w:rsidR="00413A22" w:rsidRPr="00BF4C74" w:rsidRDefault="00413A22" w:rsidP="00413A2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89" w:type="dxa"/>
            <w:vAlign w:val="center"/>
          </w:tcPr>
          <w:p w:rsidR="00413A22" w:rsidRPr="00BF4C74" w:rsidRDefault="00413A22" w:rsidP="00413A22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中国石油和化学工业联合会优秀教材（二等奖及以上）</w:t>
            </w:r>
          </w:p>
        </w:tc>
        <w:tc>
          <w:tcPr>
            <w:tcW w:w="2976" w:type="dxa"/>
            <w:vAlign w:val="center"/>
          </w:tcPr>
          <w:p w:rsidR="00413A22" w:rsidRPr="00BF4C74" w:rsidRDefault="00413A22" w:rsidP="003C4D31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中国石油和化学工业联合会</w:t>
            </w:r>
          </w:p>
        </w:tc>
        <w:tc>
          <w:tcPr>
            <w:tcW w:w="1560" w:type="dxa"/>
            <w:vAlign w:val="center"/>
            <w:hideMark/>
          </w:tcPr>
          <w:p w:rsidR="00413A22" w:rsidRPr="00BF4C74" w:rsidRDefault="003D4703" w:rsidP="00413A22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F4C7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省部级</w:t>
            </w:r>
            <w:r w:rsidR="003C4D31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A4539"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其他类</w:t>
            </w:r>
            <w:r w:rsidRPr="00BF4C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546E15" w:rsidRDefault="00025E67" w:rsidP="00025E67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/>
          <w:b/>
          <w:color w:val="000000"/>
          <w:kern w:val="0"/>
          <w:sz w:val="30"/>
          <w:szCs w:val="30"/>
        </w:rPr>
        <w:br w:type="page"/>
      </w:r>
    </w:p>
    <w:p w:rsidR="00025E67" w:rsidRPr="000C3D59" w:rsidRDefault="00025E67" w:rsidP="00025E67">
      <w:pPr>
        <w:adjustRightInd w:val="0"/>
        <w:snapToGrid w:val="0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0C3D59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lastRenderedPageBreak/>
        <w:t>二、教学项目目录</w:t>
      </w:r>
      <w:r w:rsidR="00257424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（2018版）</w:t>
      </w:r>
    </w:p>
    <w:tbl>
      <w:tblPr>
        <w:tblStyle w:val="a5"/>
        <w:tblW w:w="9243" w:type="dxa"/>
        <w:jc w:val="center"/>
        <w:tblLook w:val="04A0" w:firstRow="1" w:lastRow="0" w:firstColumn="1" w:lastColumn="0" w:noHBand="0" w:noVBand="1"/>
      </w:tblPr>
      <w:tblGrid>
        <w:gridCol w:w="710"/>
        <w:gridCol w:w="794"/>
        <w:gridCol w:w="3175"/>
        <w:gridCol w:w="3288"/>
        <w:gridCol w:w="1276"/>
      </w:tblGrid>
      <w:tr w:rsidR="00025E67" w:rsidRPr="00025E67" w:rsidTr="00701781">
        <w:trPr>
          <w:trHeight w:hRule="exact" w:val="794"/>
          <w:jc w:val="center"/>
        </w:trPr>
        <w:tc>
          <w:tcPr>
            <w:tcW w:w="710" w:type="dxa"/>
            <w:vAlign w:val="center"/>
            <w:hideMark/>
          </w:tcPr>
          <w:p w:rsidR="00025E67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94" w:type="dxa"/>
            <w:vAlign w:val="center"/>
          </w:tcPr>
          <w:p w:rsidR="00025E67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75" w:type="dxa"/>
            <w:vAlign w:val="center"/>
          </w:tcPr>
          <w:p w:rsidR="00025E67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88" w:type="dxa"/>
            <w:vAlign w:val="center"/>
          </w:tcPr>
          <w:p w:rsidR="00025E67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76" w:type="dxa"/>
            <w:noWrap/>
            <w:vAlign w:val="center"/>
          </w:tcPr>
          <w:p w:rsidR="00025E67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级别</w:t>
            </w: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 w:val="restart"/>
            <w:vAlign w:val="center"/>
          </w:tcPr>
          <w:p w:rsidR="00804CBB" w:rsidRPr="006D20EB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D20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</w:t>
            </w:r>
          </w:p>
          <w:p w:rsidR="00804CBB" w:rsidRPr="006D20EB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D20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改</w:t>
            </w:r>
          </w:p>
          <w:p w:rsidR="003D4703" w:rsidRPr="006D20EB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D20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94" w:type="dxa"/>
            <w:vAlign w:val="center"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教育部教学研究与改革项目</w:t>
            </w:r>
          </w:p>
        </w:tc>
        <w:tc>
          <w:tcPr>
            <w:tcW w:w="3288" w:type="dxa"/>
            <w:vAlign w:val="center"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教育部（教育部办公厅或高教司组织评审并发文公布）</w:t>
            </w:r>
          </w:p>
        </w:tc>
        <w:tc>
          <w:tcPr>
            <w:tcW w:w="1276" w:type="dxa"/>
            <w:noWrap/>
            <w:vAlign w:val="center"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3D4703" w:rsidRPr="006D20EB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75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山东省高等学校教学改革项目</w:t>
            </w:r>
          </w:p>
        </w:tc>
        <w:tc>
          <w:tcPr>
            <w:tcW w:w="3288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山东省教育厅（高教处）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3D4703" w:rsidRPr="006D20EB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75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山东省研究生导师指导能力提升项目</w:t>
            </w:r>
          </w:p>
        </w:tc>
        <w:tc>
          <w:tcPr>
            <w:tcW w:w="3288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山东省教育厅（研究生处）</w:t>
            </w:r>
          </w:p>
        </w:tc>
        <w:tc>
          <w:tcPr>
            <w:tcW w:w="1276" w:type="dxa"/>
            <w:vMerge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3D4703" w:rsidRPr="006D20EB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75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中国高等教育学会教学改革项目</w:t>
            </w:r>
          </w:p>
        </w:tc>
        <w:tc>
          <w:tcPr>
            <w:tcW w:w="3288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中国高等教育学会（含二级教学相关学会设立的教改项目）</w:t>
            </w:r>
          </w:p>
        </w:tc>
        <w:tc>
          <w:tcPr>
            <w:tcW w:w="1276" w:type="dxa"/>
            <w:vMerge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3D4703" w:rsidRPr="006D20EB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75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全国性研究生教育指导委员会教学改革项目</w:t>
            </w:r>
          </w:p>
        </w:tc>
        <w:tc>
          <w:tcPr>
            <w:tcW w:w="3288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全国性研究生教育指导委员会</w:t>
            </w:r>
          </w:p>
        </w:tc>
        <w:tc>
          <w:tcPr>
            <w:tcW w:w="1276" w:type="dxa"/>
            <w:vMerge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3D4703" w:rsidRPr="006D20EB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75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教育部专项教学改革项目</w:t>
            </w:r>
          </w:p>
        </w:tc>
        <w:tc>
          <w:tcPr>
            <w:tcW w:w="3288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教育部社科司</w:t>
            </w:r>
            <w:proofErr w:type="gramStart"/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或思政司</w:t>
            </w:r>
            <w:proofErr w:type="gramEnd"/>
          </w:p>
        </w:tc>
        <w:tc>
          <w:tcPr>
            <w:tcW w:w="1276" w:type="dxa"/>
            <w:vMerge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3D4703" w:rsidRPr="006D20EB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75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教育部产学合作协同育人项目</w:t>
            </w:r>
          </w:p>
        </w:tc>
        <w:tc>
          <w:tcPr>
            <w:tcW w:w="3288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教育部高教司发起，各企业具体组织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厅局级</w:t>
            </w: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3D4703" w:rsidRPr="006D20EB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75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校级教改项目</w:t>
            </w:r>
          </w:p>
        </w:tc>
        <w:tc>
          <w:tcPr>
            <w:tcW w:w="3288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教务处、研究生院</w:t>
            </w:r>
          </w:p>
        </w:tc>
        <w:tc>
          <w:tcPr>
            <w:tcW w:w="1276" w:type="dxa"/>
            <w:vMerge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 w:val="restart"/>
            <w:vAlign w:val="center"/>
            <w:hideMark/>
          </w:tcPr>
          <w:p w:rsidR="00804CBB" w:rsidRPr="006D20EB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D20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建</w:t>
            </w:r>
          </w:p>
          <w:p w:rsidR="00804CBB" w:rsidRPr="006D20EB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D20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设</w:t>
            </w:r>
          </w:p>
          <w:p w:rsidR="003D4703" w:rsidRPr="006D20EB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6D20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94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75" w:type="dxa"/>
            <w:vAlign w:val="center"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国家级一流专业</w:t>
            </w:r>
          </w:p>
        </w:tc>
        <w:tc>
          <w:tcPr>
            <w:tcW w:w="3288" w:type="dxa"/>
            <w:vAlign w:val="center"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教育部（办公厅或高教司）</w:t>
            </w:r>
          </w:p>
        </w:tc>
        <w:tc>
          <w:tcPr>
            <w:tcW w:w="1276" w:type="dxa"/>
            <w:noWrap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75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山东省一流专业</w:t>
            </w:r>
          </w:p>
        </w:tc>
        <w:tc>
          <w:tcPr>
            <w:tcW w:w="3288" w:type="dxa"/>
            <w:vMerge w:val="restart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山东省教育厅（高教处或研究生处）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75" w:type="dxa"/>
            <w:vAlign w:val="center"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山东省研究生教育优质课程建设项目</w:t>
            </w:r>
          </w:p>
        </w:tc>
        <w:tc>
          <w:tcPr>
            <w:tcW w:w="3288" w:type="dxa"/>
            <w:vMerge/>
            <w:vAlign w:val="center"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75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山东省专业学位研究生教学案例库建设项目</w:t>
            </w:r>
          </w:p>
        </w:tc>
        <w:tc>
          <w:tcPr>
            <w:tcW w:w="3288" w:type="dxa"/>
            <w:vMerge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4703" w:rsidRPr="00025E67" w:rsidTr="00701781">
        <w:trPr>
          <w:trHeight w:hRule="exact" w:val="794"/>
          <w:jc w:val="center"/>
        </w:trPr>
        <w:tc>
          <w:tcPr>
            <w:tcW w:w="710" w:type="dxa"/>
            <w:vMerge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75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校级在线开放课程</w:t>
            </w:r>
          </w:p>
        </w:tc>
        <w:tc>
          <w:tcPr>
            <w:tcW w:w="3288" w:type="dxa"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教务处、研究生院</w:t>
            </w:r>
          </w:p>
        </w:tc>
        <w:tc>
          <w:tcPr>
            <w:tcW w:w="1276" w:type="dxa"/>
            <w:noWrap/>
            <w:vAlign w:val="center"/>
            <w:hideMark/>
          </w:tcPr>
          <w:p w:rsidR="003D4703" w:rsidRPr="002A3FF7" w:rsidRDefault="003D4703" w:rsidP="003D4703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3F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厅局级</w:t>
            </w:r>
          </w:p>
        </w:tc>
      </w:tr>
    </w:tbl>
    <w:p w:rsidR="00B86E75" w:rsidRPr="00B86E75" w:rsidRDefault="0066200F" w:rsidP="00B86E75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Theme="minorEastAsia" w:hAnsiTheme="minorEastAsia" w:cs="宋体"/>
          <w:b/>
          <w:color w:val="000000"/>
          <w:kern w:val="0"/>
          <w:sz w:val="30"/>
          <w:szCs w:val="30"/>
        </w:rPr>
        <w:br w:type="page"/>
      </w:r>
      <w:r w:rsidRPr="000C3D59">
        <w:rPr>
          <w:rFonts w:ascii="黑体" w:eastAsia="黑体" w:hAnsi="黑体" w:cs="宋体"/>
          <w:color w:val="000000"/>
          <w:kern w:val="0"/>
          <w:sz w:val="30"/>
          <w:szCs w:val="30"/>
        </w:rPr>
        <w:lastRenderedPageBreak/>
        <w:t>三</w:t>
      </w:r>
      <w:r w:rsidRPr="000C3D59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、</w:t>
      </w:r>
      <w:r w:rsidRPr="000C3D59">
        <w:rPr>
          <w:rFonts w:ascii="黑体" w:eastAsia="黑体" w:hAnsi="黑体" w:cs="宋体"/>
          <w:color w:val="000000"/>
          <w:kern w:val="0"/>
          <w:sz w:val="30"/>
          <w:szCs w:val="30"/>
        </w:rPr>
        <w:t>教学论文</w:t>
      </w:r>
      <w:r w:rsidR="002A3FF7">
        <w:rPr>
          <w:rFonts w:ascii="黑体" w:eastAsia="黑体" w:hAnsi="黑体" w:cs="宋体"/>
          <w:color w:val="000000"/>
          <w:kern w:val="0"/>
          <w:sz w:val="30"/>
          <w:szCs w:val="30"/>
        </w:rPr>
        <w:t>期刊</w:t>
      </w:r>
      <w:r w:rsidRPr="000C3D59">
        <w:rPr>
          <w:rFonts w:ascii="黑体" w:eastAsia="黑体" w:hAnsi="黑体" w:cs="宋体"/>
          <w:color w:val="000000"/>
          <w:kern w:val="0"/>
          <w:sz w:val="30"/>
          <w:szCs w:val="30"/>
        </w:rPr>
        <w:t>分类目录</w:t>
      </w:r>
      <w:r w:rsidR="00257424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（2018版）</w:t>
      </w:r>
      <w:bookmarkStart w:id="0" w:name="_GoBack"/>
      <w:bookmarkEnd w:id="0"/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995"/>
        <w:gridCol w:w="709"/>
        <w:gridCol w:w="4048"/>
      </w:tblGrid>
      <w:tr w:rsidR="00B86E75" w:rsidRPr="00B86E75" w:rsidTr="00122E23">
        <w:trPr>
          <w:trHeight w:val="379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6"/>
              </w:rPr>
              <w:t>序号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6"/>
              </w:rPr>
              <w:t>期刊名称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6"/>
              </w:rPr>
              <w:t>级别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6"/>
              </w:rPr>
              <w:t>主办（管）单位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1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教育研究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widowControl/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中国教育科学研究院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高等教育研究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华中科技大学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3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中国高等教育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中国教育报刊社</w:t>
            </w:r>
          </w:p>
        </w:tc>
      </w:tr>
      <w:tr w:rsidR="00B86E75" w:rsidRPr="00B86E75" w:rsidTr="00122E23">
        <w:trPr>
          <w:trHeight w:val="399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4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中国高教研究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中国高等教育学会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5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高等工程教育研究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华中科技大学；</w:t>
            </w: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中国工程院教育委员会</w:t>
            </w: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；</w:t>
            </w: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中国高等工程教育研究会</w:t>
            </w: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；</w:t>
            </w: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全国重点理工大学教学改革协作组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6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国家教育行政学院学报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国家教育行政学院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7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清华大学教育研究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清华大学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8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北京大学教育评论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北京大学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9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复旦教育论坛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复旦大学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10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学位与研究生教育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国务院学位委员会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11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外国教育研究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东北师范大学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12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全球教育展望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华东师范大学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13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比较教育研究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北京师范大学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14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中国教育学刊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中国教育学会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15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教育科学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辽宁师范大学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16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教育发展研究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上海市教育科学研究院；</w:t>
            </w: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上海市高等教育学会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17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江苏高教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江苏教育报刊社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18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高教探索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广东省高等教育学会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19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现代大学教育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湖南省高等教育学会；</w:t>
            </w: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中南大学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20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高校教育管理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江苏大学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21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华东师范大学学报(教育</w:t>
            </w:r>
            <w:proofErr w:type="gramStart"/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科学版</w:t>
            </w:r>
            <w:proofErr w:type="gramEnd"/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华东师范大学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22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湖南师范大学教育科学学报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湖南师范大学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23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研究生教育研究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中国科学技术大学；</w:t>
            </w: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中国学位与研究生教育学会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24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中国大学教学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高等教育出版社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25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黑龙江高教研究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哈尔滨师范大学；</w:t>
            </w: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黑龙江省高教学会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lastRenderedPageBreak/>
              <w:t>26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高教发展与评估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武汉理工大学；</w:t>
            </w: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中国交通教育研究会高教研究分会</w:t>
            </w: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；</w:t>
            </w: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高教研究分会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27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大学教育科学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湖南大学；</w:t>
            </w: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中国机械工业教育协会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28</w:t>
            </w:r>
          </w:p>
        </w:tc>
        <w:tc>
          <w:tcPr>
            <w:tcW w:w="2995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人民日报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人民日报社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29</w:t>
            </w:r>
          </w:p>
        </w:tc>
        <w:tc>
          <w:tcPr>
            <w:tcW w:w="2995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光明日报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光明日报报业集团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30</w:t>
            </w:r>
          </w:p>
        </w:tc>
        <w:tc>
          <w:tcPr>
            <w:tcW w:w="2995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中国教育报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  <w:t>T1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36"/>
              </w:rPr>
              <w:t>中国教育报刊社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31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教育评论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福建省教育科学研究所；福建</w:t>
            </w: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省教育学会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32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教育探索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黑龙江省教育科学研究院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33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当代教育科学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山东省教育科学研究所；</w:t>
            </w: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山东省教育学会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34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教育与职业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中华职业教育社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35</w:t>
            </w:r>
          </w:p>
        </w:tc>
        <w:tc>
          <w:tcPr>
            <w:tcW w:w="2995" w:type="dxa"/>
            <w:shd w:val="clear" w:color="000000" w:fill="FFFFFF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当代教育与文化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西北师范大学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36</w:t>
            </w:r>
          </w:p>
        </w:tc>
        <w:tc>
          <w:tcPr>
            <w:tcW w:w="2995" w:type="dxa"/>
            <w:shd w:val="clear" w:color="000000" w:fill="FFFFFF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教学与管理（理论）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太原师范学院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37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教育研究与实验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华中师范大学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38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思想教育研究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全国高等学校思想政治教育研究会；</w:t>
            </w: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北京科技大学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39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教育与经济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华中师范大学；</w:t>
            </w: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中国教育经济学研究会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40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教师教育研究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北京师范大学；</w:t>
            </w: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华东师范大学</w:t>
            </w: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；</w:t>
            </w: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高等学校师资培训交流北京中心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41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开放教育研究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上海远程教育集团；</w:t>
            </w: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上海电视大学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42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电化教育研究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西北师范大学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43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中国电化教育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中央电化教育馆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44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中国远程教育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中央广播电视大学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45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color w:val="000000"/>
                <w:kern w:val="0"/>
                <w:sz w:val="24"/>
                <w:szCs w:val="36"/>
              </w:rPr>
              <w:t>现代教育技术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清华大学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46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远程教育杂志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浙江广播电视大学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47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color w:val="333333"/>
                <w:kern w:val="0"/>
                <w:sz w:val="24"/>
                <w:szCs w:val="36"/>
              </w:rPr>
              <w:t>现代远程教育研究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四川广播电视大学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48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color w:val="000000"/>
                <w:kern w:val="0"/>
                <w:sz w:val="24"/>
                <w:szCs w:val="36"/>
              </w:rPr>
              <w:t>河北师范大学学报(教育</w:t>
            </w:r>
            <w:proofErr w:type="gramStart"/>
            <w:r w:rsidRPr="00B86E75">
              <w:rPr>
                <w:rFonts w:ascii="宋体" w:eastAsia="宋体" w:hAnsi="宋体" w:cs="Times New Roman"/>
                <w:color w:val="000000"/>
                <w:kern w:val="0"/>
                <w:sz w:val="24"/>
                <w:szCs w:val="36"/>
              </w:rPr>
              <w:t>科学版</w:t>
            </w:r>
            <w:proofErr w:type="gramEnd"/>
            <w:r w:rsidRPr="00B86E75">
              <w:rPr>
                <w:rFonts w:ascii="宋体" w:eastAsia="宋体" w:hAnsi="宋体" w:cs="Times New Roman"/>
                <w:color w:val="000000"/>
                <w:kern w:val="0"/>
                <w:sz w:val="24"/>
                <w:szCs w:val="36"/>
              </w:rPr>
              <w:t>)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河北师范大学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49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现代教育管理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辽宁教育研究院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50</w:t>
            </w:r>
          </w:p>
        </w:tc>
        <w:tc>
          <w:tcPr>
            <w:tcW w:w="2995" w:type="dxa"/>
            <w:shd w:val="clear" w:color="auto" w:fill="auto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教育学术月刊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江西省教育科学研究所；</w:t>
            </w: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江西省教育学会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51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color w:val="333333"/>
                <w:kern w:val="0"/>
                <w:sz w:val="24"/>
                <w:szCs w:val="36"/>
              </w:rPr>
              <w:t>教育科学研究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北京教育科学研究院；</w:t>
            </w: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北京广播电视大学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lastRenderedPageBreak/>
              <w:t>52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教育理论与实践（高教）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山西省教育科学研究院；</w:t>
            </w: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山西省教育学会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53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color w:val="333333"/>
                <w:kern w:val="0"/>
                <w:sz w:val="24"/>
                <w:szCs w:val="36"/>
              </w:rPr>
              <w:t>现代远距离教育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黑龙江广播电视大学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54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color w:val="333333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color w:val="333333"/>
                <w:kern w:val="0"/>
                <w:sz w:val="24"/>
                <w:szCs w:val="36"/>
              </w:rPr>
              <w:t>中国高校科技</w:t>
            </w:r>
          </w:p>
        </w:tc>
        <w:tc>
          <w:tcPr>
            <w:tcW w:w="709" w:type="dxa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教育部科技发展中心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noWrap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55</w:t>
            </w:r>
          </w:p>
        </w:tc>
        <w:tc>
          <w:tcPr>
            <w:tcW w:w="2995" w:type="dxa"/>
            <w:shd w:val="clear" w:color="000000" w:fill="FFFFFF"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color w:val="000000"/>
                <w:kern w:val="0"/>
                <w:sz w:val="24"/>
                <w:szCs w:val="36"/>
              </w:rPr>
              <w:t>实验室研究与探索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上海交通大学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noWrap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56</w:t>
            </w:r>
          </w:p>
        </w:tc>
        <w:tc>
          <w:tcPr>
            <w:tcW w:w="2995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color w:val="000000"/>
                <w:kern w:val="0"/>
                <w:sz w:val="24"/>
                <w:szCs w:val="36"/>
              </w:rPr>
              <w:t>实验技术与管理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清华大学</w:t>
            </w:r>
          </w:p>
        </w:tc>
      </w:tr>
      <w:tr w:rsidR="00B86E75" w:rsidRPr="00B86E75" w:rsidTr="00122E23">
        <w:trPr>
          <w:trHeight w:val="454"/>
        </w:trPr>
        <w:tc>
          <w:tcPr>
            <w:tcW w:w="833" w:type="dxa"/>
            <w:shd w:val="clear" w:color="000000" w:fill="FFFFFF"/>
            <w:noWrap/>
            <w:vAlign w:val="center"/>
            <w:hideMark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</w:rPr>
              <w:t>57</w:t>
            </w:r>
          </w:p>
        </w:tc>
        <w:tc>
          <w:tcPr>
            <w:tcW w:w="2995" w:type="dxa"/>
            <w:shd w:val="clear" w:color="000000" w:fill="FFFFFF"/>
            <w:noWrap/>
            <w:vAlign w:val="center"/>
            <w:hideMark/>
          </w:tcPr>
          <w:p w:rsidR="00B86E75" w:rsidRPr="00B86E75" w:rsidRDefault="00B86E75" w:rsidP="00B86E7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/>
                <w:kern w:val="0"/>
                <w:sz w:val="24"/>
                <w:szCs w:val="36"/>
              </w:rPr>
              <w:t>高等理科教育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center"/>
              <w:rPr>
                <w:rFonts w:ascii="宋体" w:eastAsia="宋体" w:hAnsi="宋体" w:cs="Times New Roman"/>
              </w:rPr>
            </w:pP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T2</w:t>
            </w:r>
          </w:p>
        </w:tc>
        <w:tc>
          <w:tcPr>
            <w:tcW w:w="4048" w:type="dxa"/>
            <w:shd w:val="clear" w:color="000000" w:fill="FFFFFF"/>
            <w:vAlign w:val="center"/>
          </w:tcPr>
          <w:p w:rsidR="00B86E75" w:rsidRPr="00B86E75" w:rsidRDefault="00B86E75" w:rsidP="00B86E75">
            <w:pPr>
              <w:jc w:val="left"/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</w:pPr>
            <w:r w:rsidRPr="00B86E75">
              <w:rPr>
                <w:rFonts w:ascii="宋体" w:eastAsia="宋体" w:hAnsi="宋体" w:cs="Times New Roman" w:hint="eastAsia"/>
                <w:bCs/>
                <w:kern w:val="0"/>
                <w:sz w:val="24"/>
                <w:szCs w:val="36"/>
              </w:rPr>
              <w:t>兰州大学；</w:t>
            </w:r>
            <w:r w:rsidRPr="00B86E75">
              <w:rPr>
                <w:rFonts w:ascii="宋体" w:eastAsia="宋体" w:hAnsi="宋体" w:cs="Times New Roman"/>
                <w:bCs/>
                <w:kern w:val="0"/>
                <w:sz w:val="24"/>
                <w:szCs w:val="36"/>
              </w:rPr>
              <w:t>全国高等理科教育研究会</w:t>
            </w:r>
          </w:p>
        </w:tc>
      </w:tr>
    </w:tbl>
    <w:p w:rsidR="00B86E75" w:rsidRPr="00B86E75" w:rsidRDefault="00B86E75" w:rsidP="00B86E75">
      <w:pPr>
        <w:spacing w:beforeLines="50" w:before="156" w:line="360" w:lineRule="auto"/>
        <w:rPr>
          <w:rFonts w:ascii="等线" w:eastAsia="等线" w:hAnsi="等线" w:cs="Times New Roman"/>
        </w:rPr>
      </w:pPr>
      <w:r w:rsidRPr="00B86E75">
        <w:rPr>
          <w:rFonts w:ascii="宋体" w:eastAsia="宋体" w:hAnsi="宋体" w:cs="宋体" w:hint="eastAsia"/>
          <w:b/>
          <w:kern w:val="0"/>
          <w:sz w:val="24"/>
          <w:szCs w:val="36"/>
        </w:rPr>
        <w:t>注：</w:t>
      </w:r>
      <w:r w:rsidRPr="00B86E75">
        <w:rPr>
          <w:rFonts w:ascii="宋体" w:eastAsia="宋体" w:hAnsi="宋体" w:cs="宋体" w:hint="eastAsia"/>
          <w:kern w:val="0"/>
          <w:sz w:val="24"/>
          <w:szCs w:val="36"/>
        </w:rPr>
        <w:t>在《人民日报》、《光明日报》、《中国教育报》发表的文章内容应为教育教学方面的学术观点或者改革经验（新闻报道和评论类内容除外）。</w:t>
      </w:r>
    </w:p>
    <w:p w:rsidR="00B86E75" w:rsidRPr="00B86E75" w:rsidRDefault="00B86E75" w:rsidP="00AA4539">
      <w:pPr>
        <w:widowControl/>
        <w:jc w:val="left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</w:p>
    <w:p w:rsidR="002B0AEA" w:rsidRPr="002B0AEA" w:rsidRDefault="002B0AEA" w:rsidP="00025E67">
      <w:pPr>
        <w:adjustRightInd w:val="0"/>
        <w:snapToGrid w:val="0"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</w:p>
    <w:sectPr w:rsidR="002B0AEA" w:rsidRPr="002B0AEA" w:rsidSect="00036F16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97" w:rsidRDefault="00F15197" w:rsidP="00546E15">
      <w:r>
        <w:separator/>
      </w:r>
    </w:p>
  </w:endnote>
  <w:endnote w:type="continuationSeparator" w:id="0">
    <w:p w:rsidR="00F15197" w:rsidRDefault="00F15197" w:rsidP="0054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421887"/>
      <w:docPartObj>
        <w:docPartGallery w:val="Page Numbers (Bottom of Page)"/>
        <w:docPartUnique/>
      </w:docPartObj>
    </w:sdtPr>
    <w:sdtEndPr/>
    <w:sdtContent>
      <w:p w:rsidR="006E22D1" w:rsidRDefault="006E22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424" w:rsidRPr="00257424">
          <w:rPr>
            <w:noProof/>
            <w:lang w:val="zh-CN"/>
          </w:rPr>
          <w:t>5</w:t>
        </w:r>
        <w:r>
          <w:fldChar w:fldCharType="end"/>
        </w:r>
      </w:p>
    </w:sdtContent>
  </w:sdt>
  <w:p w:rsidR="006E22D1" w:rsidRDefault="006E22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97" w:rsidRDefault="00F15197" w:rsidP="00546E15">
      <w:r>
        <w:separator/>
      </w:r>
    </w:p>
  </w:footnote>
  <w:footnote w:type="continuationSeparator" w:id="0">
    <w:p w:rsidR="00F15197" w:rsidRDefault="00F15197" w:rsidP="0054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6C"/>
    <w:rsid w:val="00025E67"/>
    <w:rsid w:val="00036F16"/>
    <w:rsid w:val="00082B6D"/>
    <w:rsid w:val="000922AE"/>
    <w:rsid w:val="000A49BB"/>
    <w:rsid w:val="000C3D59"/>
    <w:rsid w:val="00122071"/>
    <w:rsid w:val="00125D0A"/>
    <w:rsid w:val="001661A6"/>
    <w:rsid w:val="00166EB3"/>
    <w:rsid w:val="0016720A"/>
    <w:rsid w:val="001A1D8E"/>
    <w:rsid w:val="001B0608"/>
    <w:rsid w:val="001B07FD"/>
    <w:rsid w:val="001D0552"/>
    <w:rsid w:val="001E1099"/>
    <w:rsid w:val="001F1138"/>
    <w:rsid w:val="00216CFD"/>
    <w:rsid w:val="00231499"/>
    <w:rsid w:val="002440A1"/>
    <w:rsid w:val="00257424"/>
    <w:rsid w:val="002661ED"/>
    <w:rsid w:val="0028581F"/>
    <w:rsid w:val="002A1701"/>
    <w:rsid w:val="002A3FF7"/>
    <w:rsid w:val="002B0AEA"/>
    <w:rsid w:val="002B51A5"/>
    <w:rsid w:val="00334004"/>
    <w:rsid w:val="0034058E"/>
    <w:rsid w:val="00357986"/>
    <w:rsid w:val="00370118"/>
    <w:rsid w:val="003A357C"/>
    <w:rsid w:val="003C4D31"/>
    <w:rsid w:val="003D4703"/>
    <w:rsid w:val="00413A22"/>
    <w:rsid w:val="00486EEA"/>
    <w:rsid w:val="00487120"/>
    <w:rsid w:val="00490033"/>
    <w:rsid w:val="004901EE"/>
    <w:rsid w:val="004A03FC"/>
    <w:rsid w:val="004A1770"/>
    <w:rsid w:val="00546E15"/>
    <w:rsid w:val="00557FAD"/>
    <w:rsid w:val="005A182C"/>
    <w:rsid w:val="005C465E"/>
    <w:rsid w:val="005F1414"/>
    <w:rsid w:val="00601EBA"/>
    <w:rsid w:val="0062606A"/>
    <w:rsid w:val="006363BA"/>
    <w:rsid w:val="00640E13"/>
    <w:rsid w:val="00660FD2"/>
    <w:rsid w:val="0066200F"/>
    <w:rsid w:val="00673AEE"/>
    <w:rsid w:val="00677272"/>
    <w:rsid w:val="00694EA7"/>
    <w:rsid w:val="006A1D1F"/>
    <w:rsid w:val="006A6F71"/>
    <w:rsid w:val="006D20EB"/>
    <w:rsid w:val="006E22D1"/>
    <w:rsid w:val="00701781"/>
    <w:rsid w:val="007165FA"/>
    <w:rsid w:val="00735789"/>
    <w:rsid w:val="00745539"/>
    <w:rsid w:val="007474DD"/>
    <w:rsid w:val="0075426D"/>
    <w:rsid w:val="007948E1"/>
    <w:rsid w:val="00797023"/>
    <w:rsid w:val="00797642"/>
    <w:rsid w:val="007A5602"/>
    <w:rsid w:val="007A5E1A"/>
    <w:rsid w:val="007B52AB"/>
    <w:rsid w:val="007E163E"/>
    <w:rsid w:val="007E426B"/>
    <w:rsid w:val="007F316C"/>
    <w:rsid w:val="00804CBB"/>
    <w:rsid w:val="00843166"/>
    <w:rsid w:val="008860E7"/>
    <w:rsid w:val="0088766B"/>
    <w:rsid w:val="008E6479"/>
    <w:rsid w:val="008E7901"/>
    <w:rsid w:val="008F38EE"/>
    <w:rsid w:val="009046B7"/>
    <w:rsid w:val="00907AE4"/>
    <w:rsid w:val="00913504"/>
    <w:rsid w:val="00971AE0"/>
    <w:rsid w:val="00987FF1"/>
    <w:rsid w:val="009A3462"/>
    <w:rsid w:val="009D17EC"/>
    <w:rsid w:val="009E6CA3"/>
    <w:rsid w:val="00A12021"/>
    <w:rsid w:val="00A72634"/>
    <w:rsid w:val="00A74831"/>
    <w:rsid w:val="00AA4539"/>
    <w:rsid w:val="00AB2864"/>
    <w:rsid w:val="00AF691F"/>
    <w:rsid w:val="00B24F8E"/>
    <w:rsid w:val="00B57352"/>
    <w:rsid w:val="00B86E75"/>
    <w:rsid w:val="00BA1C51"/>
    <w:rsid w:val="00BC2BC8"/>
    <w:rsid w:val="00BD21C9"/>
    <w:rsid w:val="00BE2AD6"/>
    <w:rsid w:val="00BF179F"/>
    <w:rsid w:val="00BF4C74"/>
    <w:rsid w:val="00C01166"/>
    <w:rsid w:val="00C23CE8"/>
    <w:rsid w:val="00C26E3A"/>
    <w:rsid w:val="00C335A5"/>
    <w:rsid w:val="00C35002"/>
    <w:rsid w:val="00C64ED7"/>
    <w:rsid w:val="00CF092D"/>
    <w:rsid w:val="00CF09DB"/>
    <w:rsid w:val="00D41A20"/>
    <w:rsid w:val="00D42C71"/>
    <w:rsid w:val="00D61277"/>
    <w:rsid w:val="00D679C2"/>
    <w:rsid w:val="00DE65F3"/>
    <w:rsid w:val="00E36864"/>
    <w:rsid w:val="00E70371"/>
    <w:rsid w:val="00E765CA"/>
    <w:rsid w:val="00E81A8B"/>
    <w:rsid w:val="00E85E77"/>
    <w:rsid w:val="00EB4F93"/>
    <w:rsid w:val="00EF0DCD"/>
    <w:rsid w:val="00F15197"/>
    <w:rsid w:val="00F33F35"/>
    <w:rsid w:val="00F52DCC"/>
    <w:rsid w:val="00F705CF"/>
    <w:rsid w:val="00F91D01"/>
    <w:rsid w:val="00FA1EDC"/>
    <w:rsid w:val="00FC29FC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E15"/>
    <w:rPr>
      <w:sz w:val="18"/>
      <w:szCs w:val="18"/>
    </w:rPr>
  </w:style>
  <w:style w:type="table" w:styleId="a5">
    <w:name w:val="Table Grid"/>
    <w:basedOn w:val="a1"/>
    <w:uiPriority w:val="59"/>
    <w:rsid w:val="0054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E15"/>
    <w:rPr>
      <w:sz w:val="18"/>
      <w:szCs w:val="18"/>
    </w:rPr>
  </w:style>
  <w:style w:type="table" w:styleId="a5">
    <w:name w:val="Table Grid"/>
    <w:basedOn w:val="a1"/>
    <w:uiPriority w:val="59"/>
    <w:rsid w:val="0054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许荣霞</cp:lastModifiedBy>
  <cp:revision>109</cp:revision>
  <cp:lastPrinted>2018-11-12T03:44:00Z</cp:lastPrinted>
  <dcterms:created xsi:type="dcterms:W3CDTF">2018-09-19T00:32:00Z</dcterms:created>
  <dcterms:modified xsi:type="dcterms:W3CDTF">2019-03-01T07:13:00Z</dcterms:modified>
</cp:coreProperties>
</file>